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3B4" w:rsidRDefault="008053B4" w:rsidP="008053B4">
      <w:pPr>
        <w:jc w:val="both"/>
        <w:rPr>
          <w:rFonts w:cstheme="minorHAnsi"/>
          <w:sz w:val="28"/>
          <w:szCs w:val="28"/>
        </w:rPr>
      </w:pPr>
    </w:p>
    <w:p w:rsidR="008053B4" w:rsidRPr="008053B4" w:rsidRDefault="008053B4" w:rsidP="008053B4">
      <w:pPr>
        <w:jc w:val="both"/>
        <w:rPr>
          <w:rFonts w:cstheme="minorHAnsi"/>
          <w:sz w:val="28"/>
          <w:szCs w:val="28"/>
        </w:rPr>
      </w:pPr>
      <w:r w:rsidRPr="008053B4">
        <w:rPr>
          <w:rFonts w:cstheme="minorHAnsi"/>
          <w:sz w:val="28"/>
          <w:szCs w:val="28"/>
        </w:rPr>
        <w:t>El Colegio Oficial de Podólogos de Canarias se creó el 6 de Marzo de 1993. Su nacimiento fue fruto del trabajo desarrollado anteriormente por la Asociación Canaria de Podólogos, que agrupaba a un conjunto de podólogos/as con ánimo de hacer crecer la profesión.</w:t>
      </w:r>
    </w:p>
    <w:p w:rsidR="008053B4" w:rsidRPr="008053B4" w:rsidRDefault="008053B4" w:rsidP="008053B4">
      <w:pPr>
        <w:jc w:val="both"/>
        <w:rPr>
          <w:rFonts w:cstheme="minorHAnsi"/>
          <w:sz w:val="28"/>
          <w:szCs w:val="28"/>
        </w:rPr>
      </w:pPr>
      <w:r w:rsidRPr="008053B4">
        <w:rPr>
          <w:rFonts w:cstheme="minorHAnsi"/>
          <w:sz w:val="28"/>
          <w:szCs w:val="28"/>
        </w:rPr>
        <w:t>Sus principales finalidades y funciones son:</w:t>
      </w:r>
    </w:p>
    <w:p w:rsidR="008053B4" w:rsidRPr="008053B4" w:rsidRDefault="008053B4" w:rsidP="008053B4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</w:t>
      </w:r>
      <w:r w:rsidRPr="008053B4">
        <w:rPr>
          <w:rFonts w:cstheme="minorHAnsi"/>
          <w:sz w:val="28"/>
          <w:szCs w:val="28"/>
        </w:rPr>
        <w:t>Ordenar y vigilar el ejercicio de la profesión.</w:t>
      </w:r>
    </w:p>
    <w:p w:rsidR="008053B4" w:rsidRPr="008053B4" w:rsidRDefault="008053B4" w:rsidP="008053B4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</w:t>
      </w:r>
      <w:r w:rsidRPr="008053B4">
        <w:rPr>
          <w:rFonts w:cstheme="minorHAnsi"/>
          <w:sz w:val="28"/>
          <w:szCs w:val="28"/>
        </w:rPr>
        <w:t>Defender los intereses profesionales de los Colegiados.</w:t>
      </w:r>
    </w:p>
    <w:p w:rsidR="008053B4" w:rsidRPr="008053B4" w:rsidRDefault="008053B4" w:rsidP="008053B4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</w:t>
      </w:r>
      <w:r w:rsidRPr="008053B4">
        <w:rPr>
          <w:rFonts w:cstheme="minorHAnsi"/>
          <w:sz w:val="28"/>
          <w:szCs w:val="28"/>
        </w:rPr>
        <w:t>Velar por la ética profesional y el respeto de los derechos de los ciudadanos.</w:t>
      </w:r>
    </w:p>
    <w:p w:rsidR="008053B4" w:rsidRPr="008053B4" w:rsidRDefault="008053B4" w:rsidP="008053B4">
      <w:pPr>
        <w:jc w:val="both"/>
        <w:rPr>
          <w:rFonts w:cstheme="minorHAnsi"/>
          <w:sz w:val="28"/>
          <w:szCs w:val="28"/>
        </w:rPr>
      </w:pPr>
      <w:r w:rsidRPr="008053B4">
        <w:rPr>
          <w:rFonts w:cstheme="minorHAnsi"/>
          <w:sz w:val="28"/>
          <w:szCs w:val="28"/>
        </w:rPr>
        <w:t>-Impedir, perseguir y llevar ante los tribunales los casos de intrusismo profesional que afecten a los podólogos y al ejercicio de su profesión.</w:t>
      </w:r>
    </w:p>
    <w:p w:rsidR="008053B4" w:rsidRPr="008053B4" w:rsidRDefault="008053B4" w:rsidP="008053B4">
      <w:pPr>
        <w:jc w:val="both"/>
        <w:rPr>
          <w:rFonts w:cstheme="minorHAnsi"/>
          <w:sz w:val="28"/>
          <w:szCs w:val="28"/>
        </w:rPr>
      </w:pPr>
      <w:r w:rsidRPr="008053B4">
        <w:rPr>
          <w:rFonts w:cstheme="minorHAnsi"/>
          <w:sz w:val="28"/>
          <w:szCs w:val="28"/>
        </w:rPr>
        <w:t>Composición:</w:t>
      </w:r>
    </w:p>
    <w:p w:rsidR="008053B4" w:rsidRPr="008053B4" w:rsidRDefault="008053B4" w:rsidP="008053B4">
      <w:pPr>
        <w:jc w:val="both"/>
        <w:rPr>
          <w:rFonts w:cstheme="minorHAnsi"/>
          <w:sz w:val="28"/>
          <w:szCs w:val="28"/>
        </w:rPr>
      </w:pPr>
      <w:r w:rsidRPr="008053B4">
        <w:rPr>
          <w:rFonts w:cstheme="minorHAnsi"/>
          <w:sz w:val="28"/>
          <w:szCs w:val="28"/>
        </w:rPr>
        <w:t>En la actualidad existen en Canarias 159 colegiados/as, repartidos en las 8 islas.</w:t>
      </w:r>
    </w:p>
    <w:p w:rsidR="008053B4" w:rsidRDefault="008053B4" w:rsidP="008053B4">
      <w:pPr>
        <w:spacing w:after="0" w:line="240" w:lineRule="auto"/>
        <w:jc w:val="both"/>
        <w:rPr>
          <w:rStyle w:val="Textoennegrita"/>
          <w:rFonts w:cstheme="minorHAnsi"/>
          <w:color w:val="333333"/>
          <w:sz w:val="28"/>
          <w:szCs w:val="28"/>
        </w:rPr>
      </w:pPr>
    </w:p>
    <w:p w:rsidR="008053B4" w:rsidRPr="008053B4" w:rsidRDefault="008053B4" w:rsidP="008053B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8053B4">
        <w:rPr>
          <w:rStyle w:val="Textoennegrita"/>
          <w:rFonts w:cstheme="minorHAnsi"/>
          <w:color w:val="333333"/>
          <w:sz w:val="28"/>
          <w:szCs w:val="28"/>
        </w:rPr>
        <w:t>Sede colegial:</w:t>
      </w:r>
    </w:p>
    <w:p w:rsidR="008053B4" w:rsidRPr="008053B4" w:rsidRDefault="008053B4" w:rsidP="008053B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8053B4">
        <w:rPr>
          <w:rFonts w:cstheme="minorHAnsi"/>
          <w:sz w:val="28"/>
          <w:szCs w:val="28"/>
        </w:rPr>
        <w:t>La sede colegial se encuentra en la siguiente dirección:</w:t>
      </w:r>
    </w:p>
    <w:p w:rsidR="008053B4" w:rsidRPr="008053B4" w:rsidRDefault="008053B4" w:rsidP="008053B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8053B4">
        <w:rPr>
          <w:rFonts w:cstheme="minorHAnsi"/>
          <w:sz w:val="28"/>
          <w:szCs w:val="28"/>
        </w:rPr>
        <w:t>C/ Pérez Zamora 9, 1º – oficina 2</w:t>
      </w:r>
    </w:p>
    <w:p w:rsidR="008053B4" w:rsidRPr="008053B4" w:rsidRDefault="008053B4" w:rsidP="008053B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8053B4">
        <w:rPr>
          <w:rFonts w:cstheme="minorHAnsi"/>
          <w:sz w:val="28"/>
          <w:szCs w:val="28"/>
        </w:rPr>
        <w:t>38400 Puerto de la Cruz (Tenerife)</w:t>
      </w:r>
    </w:p>
    <w:p w:rsidR="008053B4" w:rsidRPr="008053B4" w:rsidRDefault="008053B4" w:rsidP="008053B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8053B4">
        <w:rPr>
          <w:rFonts w:cstheme="minorHAnsi"/>
          <w:sz w:val="28"/>
          <w:szCs w:val="28"/>
        </w:rPr>
        <w:t>TFNO: 922.37.60.46 – WhatsApp: 620.049.795</w:t>
      </w:r>
    </w:p>
    <w:p w:rsidR="008053B4" w:rsidRPr="008053B4" w:rsidRDefault="008053B4" w:rsidP="008053B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8053B4">
        <w:rPr>
          <w:rFonts w:cstheme="minorHAnsi"/>
          <w:sz w:val="28"/>
          <w:szCs w:val="28"/>
        </w:rPr>
        <w:t>mail: </w:t>
      </w:r>
      <w:hyperlink r:id="rId7" w:history="1">
        <w:r w:rsidRPr="008053B4">
          <w:rPr>
            <w:rStyle w:val="Hipervnculo"/>
            <w:rFonts w:cstheme="minorHAnsi"/>
            <w:color w:val="0E69A9"/>
            <w:sz w:val="28"/>
            <w:szCs w:val="28"/>
          </w:rPr>
          <w:t>info@copoca.org</w:t>
        </w:r>
      </w:hyperlink>
    </w:p>
    <w:p w:rsidR="008053B4" w:rsidRPr="008053B4" w:rsidRDefault="008053B4" w:rsidP="008053B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8053B4">
        <w:rPr>
          <w:rFonts w:cstheme="minorHAnsi"/>
          <w:sz w:val="28"/>
          <w:szCs w:val="28"/>
        </w:rPr>
        <w:t>Horario: lunes a viernes, de 09.00 a 14.00 h.</w:t>
      </w:r>
    </w:p>
    <w:p w:rsidR="006201BF" w:rsidRDefault="006201BF"/>
    <w:p w:rsidR="006201BF" w:rsidRDefault="006201BF"/>
    <w:p w:rsidR="006201BF" w:rsidRDefault="006201BF"/>
    <w:sectPr w:rsidR="006201BF" w:rsidSect="004511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BDF" w:rsidRDefault="00467BDF" w:rsidP="00DA7D38">
      <w:pPr>
        <w:spacing w:after="0" w:line="240" w:lineRule="auto"/>
      </w:pPr>
      <w:r>
        <w:separator/>
      </w:r>
    </w:p>
  </w:endnote>
  <w:endnote w:type="continuationSeparator" w:id="1">
    <w:p w:rsidR="00467BDF" w:rsidRDefault="00467BDF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BDF" w:rsidRDefault="00467BDF" w:rsidP="00DA7D38">
      <w:pPr>
        <w:spacing w:after="0" w:line="240" w:lineRule="auto"/>
      </w:pPr>
      <w:r>
        <w:separator/>
      </w:r>
    </w:p>
  </w:footnote>
  <w:footnote w:type="continuationSeparator" w:id="1">
    <w:p w:rsidR="00467BDF" w:rsidRDefault="00467BDF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EAE"/>
    <w:multiLevelType w:val="multilevel"/>
    <w:tmpl w:val="546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D803E4"/>
    <w:multiLevelType w:val="multilevel"/>
    <w:tmpl w:val="FFDAE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03C1D61"/>
    <w:multiLevelType w:val="multilevel"/>
    <w:tmpl w:val="71D2F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17021"/>
    <w:rsid w:val="000867D8"/>
    <w:rsid w:val="00195552"/>
    <w:rsid w:val="00197B3F"/>
    <w:rsid w:val="001C3649"/>
    <w:rsid w:val="002551C0"/>
    <w:rsid w:val="002B514C"/>
    <w:rsid w:val="003039F7"/>
    <w:rsid w:val="00324785"/>
    <w:rsid w:val="003534B5"/>
    <w:rsid w:val="003A2D6E"/>
    <w:rsid w:val="003B5B81"/>
    <w:rsid w:val="00444C06"/>
    <w:rsid w:val="00451157"/>
    <w:rsid w:val="00462F16"/>
    <w:rsid w:val="00467BDF"/>
    <w:rsid w:val="004D0A64"/>
    <w:rsid w:val="004E0209"/>
    <w:rsid w:val="0055534F"/>
    <w:rsid w:val="005B3390"/>
    <w:rsid w:val="005E5ED2"/>
    <w:rsid w:val="00603038"/>
    <w:rsid w:val="006201BF"/>
    <w:rsid w:val="0070772F"/>
    <w:rsid w:val="007E3C32"/>
    <w:rsid w:val="008053B4"/>
    <w:rsid w:val="00933882"/>
    <w:rsid w:val="009434C6"/>
    <w:rsid w:val="009472CE"/>
    <w:rsid w:val="00996F25"/>
    <w:rsid w:val="00AB61DE"/>
    <w:rsid w:val="00AF7658"/>
    <w:rsid w:val="00BB124A"/>
    <w:rsid w:val="00C52C83"/>
    <w:rsid w:val="00CE18F7"/>
    <w:rsid w:val="00CF7262"/>
    <w:rsid w:val="00D03EBC"/>
    <w:rsid w:val="00DA7D38"/>
    <w:rsid w:val="00E24EFA"/>
    <w:rsid w:val="00E64653"/>
    <w:rsid w:val="00F96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8053B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0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copoca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2026-04-21T10:03:00Z</cp:lastPrinted>
  <dcterms:created xsi:type="dcterms:W3CDTF">2026-04-21T10:32:00Z</dcterms:created>
  <dcterms:modified xsi:type="dcterms:W3CDTF">2026-04-21T10:32:00Z</dcterms:modified>
</cp:coreProperties>
</file>